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D48" w:rsidRDefault="00B470BC">
      <w:pPr>
        <w:pStyle w:val="1"/>
        <w:spacing w:before="71" w:line="259" w:lineRule="auto"/>
        <w:ind w:right="1339"/>
      </w:pPr>
      <w:r>
        <w:t>Аннотация рабочей программы основного общего образования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учебным</w:t>
      </w:r>
      <w:r>
        <w:rPr>
          <w:spacing w:val="3"/>
        </w:rPr>
        <w:t xml:space="preserve"> </w:t>
      </w:r>
      <w:r>
        <w:t>предметам</w:t>
      </w:r>
      <w:r>
        <w:rPr>
          <w:spacing w:val="-4"/>
        </w:rPr>
        <w:t xml:space="preserve"> </w:t>
      </w:r>
      <w:r>
        <w:t>«Алгебра»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«Геометрия»</w:t>
      </w:r>
    </w:p>
    <w:p w:rsidR="00E46D48" w:rsidRDefault="00B470BC">
      <w:pPr>
        <w:spacing w:line="275" w:lineRule="exact"/>
        <w:ind w:left="1344" w:right="1329"/>
        <w:jc w:val="center"/>
        <w:rPr>
          <w:b/>
          <w:sz w:val="24"/>
        </w:rPr>
      </w:pPr>
      <w:r>
        <w:rPr>
          <w:b/>
          <w:sz w:val="24"/>
        </w:rPr>
        <w:t>7-9 класс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(ФГОС)</w:t>
      </w:r>
    </w:p>
    <w:p w:rsidR="00E46D48" w:rsidRDefault="00E46D48">
      <w:pPr>
        <w:pStyle w:val="a3"/>
        <w:spacing w:before="5"/>
        <w:ind w:left="0" w:firstLine="0"/>
        <w:jc w:val="left"/>
        <w:rPr>
          <w:b/>
          <w:sz w:val="27"/>
        </w:rPr>
      </w:pPr>
    </w:p>
    <w:p w:rsidR="00E46D48" w:rsidRDefault="00B470BC">
      <w:pPr>
        <w:pStyle w:val="a3"/>
        <w:spacing w:line="259" w:lineRule="auto"/>
        <w:ind w:left="119" w:right="1210" w:firstLine="1104"/>
      </w:pPr>
      <w:r>
        <w:t>Рабочая программа по учебным предметам «Алгебра» и «Геометрия»</w:t>
      </w:r>
      <w:r>
        <w:rPr>
          <w:spacing w:val="-57"/>
        </w:rPr>
        <w:t xml:space="preserve"> </w:t>
      </w:r>
      <w:r>
        <w:t>разработана 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 нормативными</w:t>
      </w:r>
      <w:r>
        <w:rPr>
          <w:spacing w:val="-2"/>
        </w:rPr>
        <w:t xml:space="preserve"> </w:t>
      </w:r>
      <w:r>
        <w:t>актами:</w:t>
      </w:r>
    </w:p>
    <w:p w:rsidR="00E46D48" w:rsidRDefault="00B470BC">
      <w:pPr>
        <w:pStyle w:val="a4"/>
        <w:numPr>
          <w:ilvl w:val="0"/>
          <w:numId w:val="3"/>
        </w:numPr>
        <w:tabs>
          <w:tab w:val="left" w:pos="841"/>
        </w:tabs>
        <w:spacing w:before="8" w:line="237" w:lineRule="auto"/>
        <w:ind w:right="117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 утверждённым</w:t>
      </w:r>
      <w:r>
        <w:rPr>
          <w:spacing w:val="-4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17.12.2010</w:t>
      </w:r>
      <w:r>
        <w:rPr>
          <w:spacing w:val="-7"/>
          <w:sz w:val="24"/>
        </w:rPr>
        <w:t xml:space="preserve"> </w:t>
      </w:r>
      <w:r>
        <w:rPr>
          <w:sz w:val="24"/>
        </w:rPr>
        <w:t>№ 1897;</w:t>
      </w:r>
    </w:p>
    <w:p w:rsidR="00E46D48" w:rsidRDefault="00B470BC">
      <w:pPr>
        <w:pStyle w:val="a4"/>
        <w:numPr>
          <w:ilvl w:val="0"/>
          <w:numId w:val="3"/>
        </w:numPr>
        <w:tabs>
          <w:tab w:val="left" w:pos="841"/>
        </w:tabs>
        <w:ind w:right="110"/>
        <w:rPr>
          <w:sz w:val="24"/>
        </w:rPr>
      </w:pPr>
      <w:r>
        <w:rPr>
          <w:sz w:val="24"/>
        </w:rPr>
        <w:t>Приказа</w:t>
      </w:r>
      <w:r>
        <w:rPr>
          <w:spacing w:val="1"/>
          <w:sz w:val="24"/>
        </w:rPr>
        <w:t xml:space="preserve"> </w:t>
      </w:r>
      <w:r>
        <w:rPr>
          <w:sz w:val="24"/>
        </w:rPr>
        <w:t>№1577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31.12.2015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утверждённым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17.12.2010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1897»;</w:t>
      </w:r>
    </w:p>
    <w:p w:rsidR="00E46D48" w:rsidRDefault="00B470BC">
      <w:pPr>
        <w:pStyle w:val="a4"/>
        <w:numPr>
          <w:ilvl w:val="0"/>
          <w:numId w:val="3"/>
        </w:numPr>
        <w:tabs>
          <w:tab w:val="left" w:pos="841"/>
        </w:tabs>
        <w:spacing w:before="1" w:line="237" w:lineRule="auto"/>
        <w:ind w:right="102"/>
        <w:rPr>
          <w:sz w:val="24"/>
        </w:rPr>
      </w:pPr>
      <w:r>
        <w:rPr>
          <w:sz w:val="24"/>
        </w:rPr>
        <w:t>Примерной основной образовательной программы основного общего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E46D48" w:rsidRDefault="00B470BC">
      <w:pPr>
        <w:pStyle w:val="a4"/>
        <w:numPr>
          <w:ilvl w:val="0"/>
          <w:numId w:val="3"/>
        </w:numPr>
        <w:tabs>
          <w:tab w:val="left" w:pos="841"/>
        </w:tabs>
        <w:spacing w:before="5" w:line="293" w:lineRule="exact"/>
        <w:ind w:hanging="361"/>
        <w:rPr>
          <w:sz w:val="24"/>
        </w:rPr>
      </w:pPr>
      <w:r>
        <w:rPr>
          <w:sz w:val="24"/>
        </w:rPr>
        <w:t>Учебного</w:t>
      </w:r>
      <w:r>
        <w:rPr>
          <w:spacing w:val="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6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6"/>
          <w:sz w:val="24"/>
        </w:rPr>
        <w:t xml:space="preserve"> </w:t>
      </w:r>
      <w:r>
        <w:rPr>
          <w:sz w:val="24"/>
        </w:rPr>
        <w:t>№17</w:t>
      </w:r>
      <w:r w:rsidR="00216D52">
        <w:rPr>
          <w:sz w:val="24"/>
        </w:rPr>
        <w:t>4</w:t>
      </w:r>
      <w:r>
        <w:rPr>
          <w:sz w:val="24"/>
        </w:rPr>
        <w:t>»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Советского района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Казани;</w:t>
      </w:r>
    </w:p>
    <w:p w:rsidR="00E46D48" w:rsidRDefault="00B470BC">
      <w:pPr>
        <w:pStyle w:val="a4"/>
        <w:numPr>
          <w:ilvl w:val="0"/>
          <w:numId w:val="3"/>
        </w:numPr>
        <w:tabs>
          <w:tab w:val="left" w:pos="841"/>
        </w:tabs>
        <w:spacing w:line="292" w:lineRule="exact"/>
        <w:ind w:hanging="361"/>
        <w:rPr>
          <w:sz w:val="24"/>
        </w:rPr>
      </w:pPr>
      <w:r>
        <w:rPr>
          <w:sz w:val="24"/>
        </w:rPr>
        <w:t>Основной</w:t>
      </w:r>
      <w:r>
        <w:rPr>
          <w:spacing w:val="38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9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92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96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9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99"/>
          <w:sz w:val="24"/>
        </w:rPr>
        <w:t xml:space="preserve"> </w:t>
      </w:r>
      <w:r>
        <w:rPr>
          <w:sz w:val="24"/>
        </w:rPr>
        <w:t>МБОУ</w:t>
      </w:r>
    </w:p>
    <w:p w:rsidR="00E46D48" w:rsidRDefault="00B470BC">
      <w:pPr>
        <w:pStyle w:val="a3"/>
        <w:spacing w:line="274" w:lineRule="exact"/>
        <w:ind w:firstLine="0"/>
      </w:pPr>
      <w:r>
        <w:t>«Гимназия</w:t>
      </w:r>
      <w:r>
        <w:rPr>
          <w:spacing w:val="-2"/>
        </w:rPr>
        <w:t xml:space="preserve"> </w:t>
      </w:r>
      <w:r>
        <w:t>№17</w:t>
      </w:r>
      <w:r w:rsidR="00216D52">
        <w:t>4</w:t>
      </w:r>
      <w:r>
        <w:t>»</w:t>
      </w:r>
      <w:r>
        <w:rPr>
          <w:spacing w:val="-7"/>
        </w:rPr>
        <w:t xml:space="preserve"> </w:t>
      </w:r>
      <w:r>
        <w:t>Советского</w:t>
      </w:r>
      <w:r>
        <w:rPr>
          <w:spacing w:val="2"/>
        </w:rPr>
        <w:t xml:space="preserve"> </w:t>
      </w:r>
      <w:r>
        <w:t>района</w:t>
      </w:r>
      <w:r>
        <w:rPr>
          <w:spacing w:val="-7"/>
        </w:rPr>
        <w:t xml:space="preserve"> </w:t>
      </w:r>
      <w:r>
        <w:t>г. Казани;</w:t>
      </w:r>
    </w:p>
    <w:p w:rsidR="00E46D48" w:rsidRDefault="00B470BC">
      <w:pPr>
        <w:pStyle w:val="a3"/>
        <w:spacing w:line="242" w:lineRule="auto"/>
        <w:ind w:left="480" w:firstLine="0"/>
        <w:jc w:val="left"/>
      </w:pPr>
      <w:r>
        <w:t>Рабочая</w:t>
      </w:r>
      <w:r>
        <w:rPr>
          <w:spacing w:val="14"/>
        </w:rPr>
        <w:t xml:space="preserve"> </w:t>
      </w:r>
      <w:r>
        <w:t>программа</w:t>
      </w:r>
      <w:r>
        <w:rPr>
          <w:spacing w:val="14"/>
        </w:rPr>
        <w:t xml:space="preserve"> </w:t>
      </w:r>
      <w:r>
        <w:t>предназначена</w:t>
      </w:r>
      <w:r>
        <w:rPr>
          <w:spacing w:val="14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реализации</w:t>
      </w:r>
      <w:r>
        <w:rPr>
          <w:spacing w:val="11"/>
        </w:rPr>
        <w:t xml:space="preserve"> </w:t>
      </w:r>
      <w:r>
        <w:t>основной</w:t>
      </w:r>
      <w:r>
        <w:rPr>
          <w:spacing w:val="11"/>
        </w:rPr>
        <w:t xml:space="preserve"> </w:t>
      </w:r>
      <w:r>
        <w:t>общеобразовательной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ФГОС ООО</w:t>
      </w:r>
    </w:p>
    <w:p w:rsidR="00E46D48" w:rsidRDefault="00B470BC">
      <w:pPr>
        <w:pStyle w:val="a3"/>
        <w:spacing w:line="271" w:lineRule="exact"/>
        <w:ind w:left="542" w:firstLine="0"/>
        <w:jc w:val="left"/>
      </w:pPr>
      <w:r>
        <w:t>Обучение</w:t>
      </w:r>
      <w:r>
        <w:rPr>
          <w:spacing w:val="-2"/>
        </w:rPr>
        <w:t xml:space="preserve"> </w:t>
      </w:r>
      <w:r>
        <w:t>математике</w:t>
      </w:r>
      <w:r>
        <w:rPr>
          <w:spacing w:val="-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школе</w:t>
      </w:r>
      <w:r>
        <w:rPr>
          <w:spacing w:val="-7"/>
        </w:rPr>
        <w:t xml:space="preserve"> </w:t>
      </w:r>
      <w:r>
        <w:t>направлено</w:t>
      </w:r>
      <w:r>
        <w:rPr>
          <w:spacing w:val="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целей:</w:t>
      </w:r>
    </w:p>
    <w:p w:rsidR="00E46D48" w:rsidRDefault="00B470BC">
      <w:pPr>
        <w:pStyle w:val="2"/>
        <w:numPr>
          <w:ilvl w:val="0"/>
          <w:numId w:val="2"/>
        </w:numPr>
        <w:tabs>
          <w:tab w:val="left" w:pos="903"/>
        </w:tabs>
        <w:ind w:hanging="361"/>
      </w:pPr>
      <w:r>
        <w:t>В</w:t>
      </w:r>
      <w:r>
        <w:rPr>
          <w:spacing w:val="-3"/>
        </w:rPr>
        <w:t xml:space="preserve"> </w:t>
      </w:r>
      <w:r>
        <w:t>направлении</w:t>
      </w:r>
      <w:r>
        <w:rPr>
          <w:spacing w:val="54"/>
        </w:rPr>
        <w:t xml:space="preserve"> </w:t>
      </w:r>
      <w:r>
        <w:t>личностного</w:t>
      </w:r>
      <w:r>
        <w:rPr>
          <w:spacing w:val="-1"/>
        </w:rPr>
        <w:t xml:space="preserve"> </w:t>
      </w:r>
      <w:r>
        <w:t>развития:</w:t>
      </w:r>
    </w:p>
    <w:p w:rsidR="00E46D48" w:rsidRDefault="00B470BC">
      <w:pPr>
        <w:pStyle w:val="a4"/>
        <w:numPr>
          <w:ilvl w:val="1"/>
          <w:numId w:val="2"/>
        </w:numPr>
        <w:tabs>
          <w:tab w:val="left" w:pos="1623"/>
        </w:tabs>
        <w:spacing w:before="2" w:line="237" w:lineRule="auto"/>
        <w:ind w:right="114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умственному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эксперименту;</w:t>
      </w:r>
    </w:p>
    <w:p w:rsidR="00E46D48" w:rsidRDefault="00B470BC">
      <w:pPr>
        <w:pStyle w:val="a4"/>
        <w:numPr>
          <w:ilvl w:val="1"/>
          <w:numId w:val="2"/>
        </w:numPr>
        <w:tabs>
          <w:tab w:val="left" w:pos="1623"/>
        </w:tabs>
        <w:spacing w:before="7" w:line="237" w:lineRule="auto"/>
        <w:ind w:right="105"/>
        <w:rPr>
          <w:sz w:val="24"/>
        </w:rPr>
      </w:pPr>
      <w:r>
        <w:rPr>
          <w:sz w:val="24"/>
        </w:rPr>
        <w:t>Формирование у учащихся интеллектуальной честности и объективности,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 к преодолению мыслительных стереотипов, вытекающих из</w:t>
      </w:r>
      <w:r>
        <w:rPr>
          <w:spacing w:val="1"/>
          <w:sz w:val="24"/>
        </w:rPr>
        <w:t xml:space="preserve"> </w:t>
      </w:r>
      <w:r>
        <w:rPr>
          <w:sz w:val="24"/>
        </w:rPr>
        <w:t>обыденного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опыта;</w:t>
      </w:r>
    </w:p>
    <w:p w:rsidR="00E46D48" w:rsidRDefault="00B470BC">
      <w:pPr>
        <w:pStyle w:val="a4"/>
        <w:numPr>
          <w:ilvl w:val="1"/>
          <w:numId w:val="2"/>
        </w:numPr>
        <w:tabs>
          <w:tab w:val="left" w:pos="1623"/>
        </w:tabs>
        <w:spacing w:before="7" w:line="237" w:lineRule="auto"/>
        <w:ind w:right="110"/>
        <w:rPr>
          <w:sz w:val="24"/>
        </w:rPr>
      </w:pPr>
      <w:r>
        <w:rPr>
          <w:sz w:val="24"/>
        </w:rPr>
        <w:t>Воспитание качеств личности, обеспечивающих социальную мобильность,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3"/>
          <w:sz w:val="24"/>
        </w:rPr>
        <w:t xml:space="preserve"> </w:t>
      </w:r>
      <w:r>
        <w:rPr>
          <w:sz w:val="24"/>
        </w:rPr>
        <w:t>самостоятельные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решения;</w:t>
      </w:r>
    </w:p>
    <w:p w:rsidR="00E46D48" w:rsidRDefault="00B470BC">
      <w:pPr>
        <w:pStyle w:val="a4"/>
        <w:numPr>
          <w:ilvl w:val="1"/>
          <w:numId w:val="2"/>
        </w:numPr>
        <w:tabs>
          <w:tab w:val="left" w:pos="1623"/>
        </w:tabs>
        <w:spacing w:before="3" w:line="237" w:lineRule="auto"/>
        <w:ind w:right="106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обществе;</w:t>
      </w:r>
    </w:p>
    <w:p w:rsidR="00E46D48" w:rsidRDefault="00B470BC">
      <w:pPr>
        <w:pStyle w:val="a4"/>
        <w:numPr>
          <w:ilvl w:val="1"/>
          <w:numId w:val="2"/>
        </w:numPr>
        <w:tabs>
          <w:tab w:val="left" w:pos="1623"/>
        </w:tabs>
        <w:spacing w:before="7" w:line="237" w:lineRule="auto"/>
        <w:ind w:right="107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способностей.</w:t>
      </w:r>
    </w:p>
    <w:p w:rsidR="00E46D48" w:rsidRDefault="00B470BC">
      <w:pPr>
        <w:pStyle w:val="2"/>
        <w:numPr>
          <w:ilvl w:val="0"/>
          <w:numId w:val="2"/>
        </w:numPr>
        <w:tabs>
          <w:tab w:val="left" w:pos="903"/>
        </w:tabs>
        <w:ind w:hanging="361"/>
      </w:pPr>
      <w:r>
        <w:t>В</w:t>
      </w:r>
      <w:r>
        <w:rPr>
          <w:spacing w:val="-3"/>
        </w:rPr>
        <w:t xml:space="preserve"> </w:t>
      </w:r>
      <w:proofErr w:type="spellStart"/>
      <w:r>
        <w:t>метапредметном</w:t>
      </w:r>
      <w:proofErr w:type="spellEnd"/>
      <w:r>
        <w:rPr>
          <w:spacing w:val="-3"/>
        </w:rPr>
        <w:t xml:space="preserve"> </w:t>
      </w:r>
      <w:r>
        <w:t>направлении:</w:t>
      </w:r>
    </w:p>
    <w:p w:rsidR="00E46D48" w:rsidRDefault="00B470BC">
      <w:pPr>
        <w:pStyle w:val="a4"/>
        <w:numPr>
          <w:ilvl w:val="1"/>
          <w:numId w:val="2"/>
        </w:numPr>
        <w:tabs>
          <w:tab w:val="left" w:pos="1623"/>
        </w:tabs>
        <w:spacing w:before="3" w:line="237" w:lineRule="auto"/>
        <w:ind w:right="108"/>
        <w:rPr>
          <w:sz w:val="24"/>
        </w:rPr>
      </w:pPr>
      <w:r>
        <w:rPr>
          <w:sz w:val="24"/>
        </w:rPr>
        <w:t>Формирование представлений о математике как части общечеловеческой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цивилизации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общества;</w:t>
      </w:r>
    </w:p>
    <w:p w:rsidR="00E46D48" w:rsidRDefault="00B470BC">
      <w:pPr>
        <w:pStyle w:val="a4"/>
        <w:numPr>
          <w:ilvl w:val="1"/>
          <w:numId w:val="2"/>
        </w:numPr>
        <w:tabs>
          <w:tab w:val="left" w:pos="1623"/>
        </w:tabs>
        <w:spacing w:before="5"/>
        <w:ind w:right="107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моделирования;</w:t>
      </w:r>
    </w:p>
    <w:p w:rsidR="00E46D48" w:rsidRDefault="00B470BC">
      <w:pPr>
        <w:pStyle w:val="a4"/>
        <w:numPr>
          <w:ilvl w:val="1"/>
          <w:numId w:val="2"/>
        </w:numPr>
        <w:tabs>
          <w:tab w:val="left" w:pos="1623"/>
        </w:tabs>
        <w:ind w:right="103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2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1"/>
          <w:sz w:val="24"/>
        </w:rPr>
        <w:t xml:space="preserve"> </w:t>
      </w:r>
      <w:r>
        <w:rPr>
          <w:sz w:val="24"/>
        </w:rPr>
        <w:t>для 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сфер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E46D48" w:rsidRDefault="00B470BC">
      <w:pPr>
        <w:pStyle w:val="2"/>
        <w:numPr>
          <w:ilvl w:val="0"/>
          <w:numId w:val="2"/>
        </w:numPr>
        <w:tabs>
          <w:tab w:val="left" w:pos="903"/>
        </w:tabs>
        <w:spacing w:before="1" w:line="276" w:lineRule="exact"/>
        <w:ind w:hanging="361"/>
      </w:pPr>
      <w:r>
        <w:t>В</w:t>
      </w:r>
      <w:r>
        <w:rPr>
          <w:spacing w:val="-2"/>
        </w:rPr>
        <w:t xml:space="preserve"> </w:t>
      </w:r>
      <w:r>
        <w:t>предметном</w:t>
      </w:r>
      <w:r>
        <w:rPr>
          <w:spacing w:val="-5"/>
        </w:rPr>
        <w:t xml:space="preserve"> </w:t>
      </w:r>
      <w:r>
        <w:t>направлении:</w:t>
      </w:r>
    </w:p>
    <w:p w:rsidR="00E46D48" w:rsidRDefault="00B470BC">
      <w:pPr>
        <w:pStyle w:val="a4"/>
        <w:numPr>
          <w:ilvl w:val="1"/>
          <w:numId w:val="2"/>
        </w:numPr>
        <w:tabs>
          <w:tab w:val="left" w:pos="1623"/>
        </w:tabs>
        <w:ind w:right="102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продолжения обучения в старшей школе или иных 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учреждениях, изучения смежных дисциплин, применения в 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</w:p>
    <w:p w:rsidR="00E46D48" w:rsidRDefault="00B470BC">
      <w:pPr>
        <w:pStyle w:val="a4"/>
        <w:numPr>
          <w:ilvl w:val="1"/>
          <w:numId w:val="2"/>
        </w:numPr>
        <w:tabs>
          <w:tab w:val="left" w:pos="1623"/>
        </w:tabs>
        <w:spacing w:line="237" w:lineRule="auto"/>
        <w:ind w:right="107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фундамента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механизмов</w:t>
      </w:r>
      <w:r>
        <w:rPr>
          <w:spacing w:val="-4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характерных для математической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:rsidR="00216D52" w:rsidRDefault="00216D52">
      <w:pPr>
        <w:pStyle w:val="1"/>
        <w:spacing w:before="6" w:line="240" w:lineRule="auto"/>
        <w:ind w:left="1795"/>
        <w:jc w:val="both"/>
      </w:pPr>
      <w:bookmarkStart w:id="0" w:name="В_содержание_учебных_предметов_входят_сл"/>
      <w:bookmarkEnd w:id="0"/>
    </w:p>
    <w:p w:rsidR="00216D52" w:rsidRDefault="00216D52">
      <w:pPr>
        <w:pStyle w:val="1"/>
        <w:spacing w:before="6" w:line="240" w:lineRule="auto"/>
        <w:ind w:left="1795"/>
        <w:jc w:val="both"/>
      </w:pPr>
    </w:p>
    <w:p w:rsidR="00216D52" w:rsidRDefault="00216D52">
      <w:pPr>
        <w:pStyle w:val="1"/>
        <w:spacing w:before="6" w:line="240" w:lineRule="auto"/>
        <w:ind w:left="1795"/>
        <w:jc w:val="both"/>
      </w:pPr>
    </w:p>
    <w:p w:rsidR="00216D52" w:rsidRDefault="00216D52">
      <w:pPr>
        <w:pStyle w:val="1"/>
        <w:spacing w:before="6" w:line="240" w:lineRule="auto"/>
        <w:ind w:left="1795"/>
        <w:jc w:val="both"/>
      </w:pPr>
    </w:p>
    <w:p w:rsidR="00216D52" w:rsidRDefault="00216D52">
      <w:pPr>
        <w:pStyle w:val="1"/>
        <w:spacing w:before="6" w:line="240" w:lineRule="auto"/>
        <w:ind w:left="1795"/>
        <w:jc w:val="both"/>
      </w:pPr>
    </w:p>
    <w:p w:rsidR="00216D52" w:rsidRDefault="00216D52">
      <w:pPr>
        <w:pStyle w:val="1"/>
        <w:spacing w:before="6" w:line="240" w:lineRule="auto"/>
        <w:ind w:left="1795"/>
        <w:jc w:val="both"/>
      </w:pPr>
    </w:p>
    <w:p w:rsidR="00E46D48" w:rsidRDefault="00B470BC">
      <w:pPr>
        <w:pStyle w:val="1"/>
        <w:spacing w:before="6" w:line="240" w:lineRule="auto"/>
        <w:ind w:left="1795"/>
        <w:jc w:val="both"/>
      </w:pPr>
      <w:r>
        <w:lastRenderedPageBreak/>
        <w:t>В</w:t>
      </w:r>
      <w:r>
        <w:rPr>
          <w:spacing w:val="-1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входят</w:t>
      </w:r>
      <w:r>
        <w:rPr>
          <w:spacing w:val="-2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разделы</w:t>
      </w:r>
    </w:p>
    <w:p w:rsidR="00216D52" w:rsidRDefault="00216D52">
      <w:pPr>
        <w:jc w:val="both"/>
      </w:pPr>
    </w:p>
    <w:p w:rsidR="00E46D48" w:rsidRDefault="00B470BC">
      <w:pPr>
        <w:pStyle w:val="a3"/>
        <w:spacing w:before="66"/>
        <w:ind w:left="1344" w:right="629" w:firstLine="0"/>
        <w:jc w:val="center"/>
      </w:pPr>
      <w:bookmarkStart w:id="1" w:name="Алгебра"/>
      <w:bookmarkEnd w:id="1"/>
      <w:r>
        <w:t>Алгебра</w:t>
      </w:r>
    </w:p>
    <w:p w:rsidR="00E46D48" w:rsidRDefault="00B470BC">
      <w:pPr>
        <w:pStyle w:val="a3"/>
        <w:spacing w:before="3"/>
        <w:ind w:left="119" w:right="102" w:firstLine="710"/>
      </w:pPr>
      <w:bookmarkStart w:id="2" w:name="«Элементы_теории_множеств_и_математическ"/>
      <w:bookmarkEnd w:id="2"/>
      <w:proofErr w:type="gramStart"/>
      <w:r>
        <w:t>«</w:t>
      </w:r>
      <w:r w:rsidR="00216D52" w:rsidRPr="00216D52">
        <w:t>Дроби и проценты</w:t>
      </w:r>
      <w:r>
        <w:t>», «</w:t>
      </w:r>
      <w:r w:rsidR="00216D52" w:rsidRPr="00216D52">
        <w:t>Прямая и обратная пропорциональности</w:t>
      </w:r>
      <w:r>
        <w:t>», «</w:t>
      </w:r>
      <w:r w:rsidR="00216D52" w:rsidRPr="00216D52">
        <w:t>Введение в алгебру</w:t>
      </w:r>
      <w:r>
        <w:t>»,</w:t>
      </w:r>
      <w:r>
        <w:rPr>
          <w:spacing w:val="1"/>
        </w:rPr>
        <w:t xml:space="preserve"> </w:t>
      </w:r>
      <w:r>
        <w:t>«Уравнения»,</w:t>
      </w:r>
      <w:r>
        <w:rPr>
          <w:spacing w:val="1"/>
        </w:rPr>
        <w:t xml:space="preserve"> </w:t>
      </w:r>
      <w:r>
        <w:t>«</w:t>
      </w:r>
      <w:r w:rsidR="00216D52" w:rsidRPr="00216D52">
        <w:t>Координаты и графики</w:t>
      </w:r>
      <w:r>
        <w:t>»,</w:t>
      </w:r>
      <w:r>
        <w:rPr>
          <w:spacing w:val="1"/>
        </w:rPr>
        <w:t xml:space="preserve"> </w:t>
      </w:r>
      <w:r>
        <w:t>«</w:t>
      </w:r>
      <w:r w:rsidR="00216D52" w:rsidRPr="00216D52">
        <w:t>Свойства степени с натуральным показателем</w:t>
      </w:r>
      <w:r>
        <w:t>»,</w:t>
      </w:r>
      <w:r>
        <w:rPr>
          <w:spacing w:val="3"/>
        </w:rPr>
        <w:t xml:space="preserve"> </w:t>
      </w:r>
      <w:r>
        <w:t>«</w:t>
      </w:r>
      <w:r w:rsidR="00216D52" w:rsidRPr="00216D52">
        <w:t>Многочлены</w:t>
      </w:r>
      <w:r>
        <w:t>»,</w:t>
      </w:r>
      <w:r>
        <w:rPr>
          <w:spacing w:val="4"/>
        </w:rPr>
        <w:t xml:space="preserve"> </w:t>
      </w:r>
      <w:r>
        <w:t>«</w:t>
      </w:r>
      <w:r w:rsidR="00216D52" w:rsidRPr="00216D52">
        <w:t>Частота и вероятность</w:t>
      </w:r>
      <w:r>
        <w:t>»</w:t>
      </w:r>
      <w:r w:rsidR="00216D52">
        <w:t>, «</w:t>
      </w:r>
      <w:r w:rsidR="00216D52" w:rsidRPr="00216D52">
        <w:t>Алгебраические дроби</w:t>
      </w:r>
      <w:r w:rsidR="00216D52">
        <w:t>», «</w:t>
      </w:r>
      <w:r w:rsidR="00216D52" w:rsidRPr="00216D52">
        <w:rPr>
          <w:rFonts w:eastAsia="Calibri"/>
          <w:bCs/>
          <w:color w:val="000000"/>
        </w:rPr>
        <w:t>Квадратные корни</w:t>
      </w:r>
      <w:r w:rsidR="00216D52">
        <w:rPr>
          <w:rFonts w:eastAsia="Calibri"/>
          <w:bCs/>
          <w:color w:val="000000"/>
        </w:rPr>
        <w:t>», «</w:t>
      </w:r>
      <w:r w:rsidR="00216D52" w:rsidRPr="00216D52">
        <w:rPr>
          <w:rFonts w:eastAsia="Calibri"/>
          <w:bCs/>
          <w:color w:val="000000"/>
        </w:rPr>
        <w:t>Системы уравнений</w:t>
      </w:r>
      <w:r w:rsidR="00216D52">
        <w:rPr>
          <w:rFonts w:eastAsia="Calibri"/>
          <w:bCs/>
          <w:color w:val="000000"/>
        </w:rPr>
        <w:t>», «</w:t>
      </w:r>
      <w:r w:rsidR="00216D52" w:rsidRPr="00216D52">
        <w:rPr>
          <w:rFonts w:eastAsia="Calibri"/>
          <w:bCs/>
          <w:color w:val="000000"/>
        </w:rPr>
        <w:t>Функции</w:t>
      </w:r>
      <w:r w:rsidR="00216D52">
        <w:rPr>
          <w:rFonts w:eastAsia="Calibri"/>
          <w:bCs/>
          <w:color w:val="000000"/>
        </w:rPr>
        <w:t>», «Вероятность и статистика», «</w:t>
      </w:r>
      <w:r w:rsidR="00216D52" w:rsidRPr="00216D52">
        <w:t>Неравенства</w:t>
      </w:r>
      <w:r w:rsidR="00216D52">
        <w:t>», «</w:t>
      </w:r>
      <w:r w:rsidR="00216D52" w:rsidRPr="00216D52">
        <w:t>Квадратичная функция</w:t>
      </w:r>
      <w:r w:rsidR="00216D52">
        <w:t>», «</w:t>
      </w:r>
      <w:r w:rsidR="00216D52" w:rsidRPr="00216D52">
        <w:t>Уравнения и системы уравнений</w:t>
      </w:r>
      <w:r w:rsidR="00216D52">
        <w:t>», «</w:t>
      </w:r>
      <w:r w:rsidR="00216D52" w:rsidRPr="00216D52">
        <w:t>Арифметическая и геометрическая прогрессии</w:t>
      </w:r>
      <w:r w:rsidR="00216D52">
        <w:t>».</w:t>
      </w:r>
      <w:proofErr w:type="gramEnd"/>
    </w:p>
    <w:p w:rsidR="00E46D48" w:rsidRPr="00216D52" w:rsidRDefault="00B470BC">
      <w:pPr>
        <w:pStyle w:val="1"/>
        <w:spacing w:before="2"/>
        <w:ind w:right="616"/>
        <w:rPr>
          <w:b w:val="0"/>
        </w:rPr>
      </w:pPr>
      <w:bookmarkStart w:id="3" w:name="Геометрия"/>
      <w:bookmarkEnd w:id="3"/>
      <w:r w:rsidRPr="00216D52">
        <w:rPr>
          <w:b w:val="0"/>
        </w:rPr>
        <w:t>Геометрия</w:t>
      </w:r>
    </w:p>
    <w:p w:rsidR="00E46D48" w:rsidRDefault="00B470BC" w:rsidP="00216D52">
      <w:pPr>
        <w:pStyle w:val="a3"/>
        <w:spacing w:line="274" w:lineRule="exact"/>
        <w:ind w:left="863" w:right="168" w:firstLine="0"/>
      </w:pPr>
      <w:r>
        <w:rPr>
          <w:spacing w:val="13"/>
        </w:rPr>
        <w:t>«</w:t>
      </w:r>
      <w:r w:rsidR="00216D52" w:rsidRPr="000E5821">
        <w:rPr>
          <w:bCs/>
        </w:rPr>
        <w:t>Треугольники</w:t>
      </w:r>
      <w:r>
        <w:rPr>
          <w:spacing w:val="12"/>
        </w:rPr>
        <w:t xml:space="preserve">», </w:t>
      </w:r>
      <w:r>
        <w:rPr>
          <w:spacing w:val="47"/>
        </w:rPr>
        <w:t xml:space="preserve"> </w:t>
      </w:r>
      <w:r>
        <w:rPr>
          <w:spacing w:val="12"/>
        </w:rPr>
        <w:t>«</w:t>
      </w:r>
      <w:r w:rsidR="00216D52" w:rsidRPr="000E5821">
        <w:rPr>
          <w:bCs/>
        </w:rPr>
        <w:t>Параллельные прямые</w:t>
      </w:r>
      <w:r>
        <w:rPr>
          <w:spacing w:val="12"/>
        </w:rPr>
        <w:t xml:space="preserve">», </w:t>
      </w:r>
      <w:r>
        <w:rPr>
          <w:spacing w:val="48"/>
        </w:rPr>
        <w:t xml:space="preserve"> </w:t>
      </w:r>
      <w:r>
        <w:rPr>
          <w:spacing w:val="12"/>
        </w:rPr>
        <w:t>«</w:t>
      </w:r>
      <w:r w:rsidR="00216D52" w:rsidRPr="000E5821">
        <w:rPr>
          <w:bCs/>
        </w:rPr>
        <w:t>Соотношения между сторонами и углами треугольника</w:t>
      </w:r>
      <w:r>
        <w:rPr>
          <w:spacing w:val="12"/>
        </w:rPr>
        <w:t>»,</w:t>
      </w:r>
    </w:p>
    <w:p w:rsidR="00E46D48" w:rsidRDefault="00B470BC">
      <w:pPr>
        <w:pStyle w:val="a3"/>
        <w:spacing w:line="242" w:lineRule="auto"/>
        <w:ind w:left="119" w:firstLine="0"/>
        <w:jc w:val="left"/>
      </w:pPr>
      <w:r>
        <w:rPr>
          <w:spacing w:val="13"/>
        </w:rPr>
        <w:t>«</w:t>
      </w:r>
      <w:r w:rsidR="00216D52" w:rsidRPr="000E5821">
        <w:rPr>
          <w:bCs/>
          <w:iCs/>
          <w:color w:val="000000"/>
        </w:rPr>
        <w:t>Четырехугольники</w:t>
      </w:r>
      <w:r>
        <w:rPr>
          <w:spacing w:val="13"/>
        </w:rPr>
        <w:t>»,</w:t>
      </w:r>
      <w:r>
        <w:rPr>
          <w:spacing w:val="65"/>
        </w:rPr>
        <w:t xml:space="preserve"> </w:t>
      </w:r>
      <w:r>
        <w:rPr>
          <w:spacing w:val="12"/>
        </w:rPr>
        <w:t>«</w:t>
      </w:r>
      <w:r w:rsidR="00216D52" w:rsidRPr="000E5821">
        <w:rPr>
          <w:bCs/>
          <w:iCs/>
          <w:color w:val="000000"/>
        </w:rPr>
        <w:t>Площадь</w:t>
      </w:r>
      <w:r>
        <w:rPr>
          <w:spacing w:val="13"/>
        </w:rPr>
        <w:t>»,</w:t>
      </w:r>
      <w:r>
        <w:rPr>
          <w:spacing w:val="64"/>
        </w:rPr>
        <w:t xml:space="preserve"> </w:t>
      </w:r>
      <w:r>
        <w:rPr>
          <w:spacing w:val="12"/>
        </w:rPr>
        <w:t>«</w:t>
      </w:r>
      <w:r w:rsidR="00216D52" w:rsidRPr="000E5821">
        <w:rPr>
          <w:bCs/>
          <w:iCs/>
          <w:color w:val="000000"/>
        </w:rPr>
        <w:t>Подобные треугольники</w:t>
      </w:r>
      <w:r>
        <w:rPr>
          <w:spacing w:val="13"/>
        </w:rPr>
        <w:t>»,</w:t>
      </w:r>
      <w:r>
        <w:rPr>
          <w:spacing w:val="36"/>
        </w:rPr>
        <w:t xml:space="preserve"> </w:t>
      </w:r>
      <w:r>
        <w:rPr>
          <w:spacing w:val="12"/>
        </w:rPr>
        <w:t>«</w:t>
      </w:r>
      <w:r w:rsidR="00216D52" w:rsidRPr="000E5821">
        <w:rPr>
          <w:bCs/>
          <w:iCs/>
          <w:color w:val="000000"/>
        </w:rPr>
        <w:t>Окружность</w:t>
      </w:r>
      <w:r>
        <w:rPr>
          <w:spacing w:val="12"/>
        </w:rPr>
        <w:t>»,</w:t>
      </w:r>
      <w:r>
        <w:rPr>
          <w:spacing w:val="36"/>
        </w:rPr>
        <w:t xml:space="preserve"> </w:t>
      </w:r>
      <w:r>
        <w:rPr>
          <w:spacing w:val="11"/>
        </w:rPr>
        <w:t>«</w:t>
      </w:r>
      <w:r w:rsidR="00216D52" w:rsidRPr="000E5821">
        <w:rPr>
          <w:bCs/>
          <w:iCs/>
        </w:rPr>
        <w:t>Векторы</w:t>
      </w:r>
      <w:r>
        <w:rPr>
          <w:spacing w:val="13"/>
        </w:rPr>
        <w:t>»</w:t>
      </w:r>
      <w:r w:rsidR="00216D52">
        <w:rPr>
          <w:spacing w:val="13"/>
        </w:rPr>
        <w:t>, «</w:t>
      </w:r>
      <w:r w:rsidR="00216D52" w:rsidRPr="000E5821">
        <w:rPr>
          <w:bCs/>
          <w:iCs/>
        </w:rPr>
        <w:t>Метод координат</w:t>
      </w:r>
      <w:r w:rsidR="00216D52">
        <w:rPr>
          <w:bCs/>
          <w:iCs/>
        </w:rPr>
        <w:t xml:space="preserve">», </w:t>
      </w:r>
      <w:r w:rsidR="00302A00">
        <w:rPr>
          <w:bCs/>
          <w:iCs/>
        </w:rPr>
        <w:t>«</w:t>
      </w:r>
      <w:r w:rsidR="00302A00" w:rsidRPr="000E5821">
        <w:rPr>
          <w:bCs/>
          <w:iCs/>
        </w:rPr>
        <w:t>Соотношения между сторонами и углами треугольника. Скалярное произведение</w:t>
      </w:r>
      <w:r w:rsidR="00302A00">
        <w:rPr>
          <w:bCs/>
          <w:iCs/>
        </w:rPr>
        <w:t>», «</w:t>
      </w:r>
      <w:r w:rsidR="00302A00" w:rsidRPr="000E5821">
        <w:rPr>
          <w:bCs/>
          <w:iCs/>
        </w:rPr>
        <w:t>Движение</w:t>
      </w:r>
      <w:r w:rsidR="00302A00">
        <w:rPr>
          <w:bCs/>
          <w:iCs/>
        </w:rPr>
        <w:t>»</w:t>
      </w:r>
    </w:p>
    <w:p w:rsidR="00E46D48" w:rsidRDefault="00E46D48">
      <w:pPr>
        <w:pStyle w:val="a3"/>
        <w:spacing w:before="3"/>
        <w:ind w:left="0" w:firstLine="0"/>
        <w:jc w:val="left"/>
        <w:rPr>
          <w:sz w:val="25"/>
        </w:rPr>
      </w:pPr>
    </w:p>
    <w:p w:rsidR="00E46D48" w:rsidRDefault="00B470BC">
      <w:pPr>
        <w:spacing w:before="1"/>
        <w:ind w:left="119" w:right="907" w:firstLine="710"/>
        <w:rPr>
          <w:sz w:val="23"/>
        </w:rPr>
      </w:pPr>
      <w:r>
        <w:rPr>
          <w:sz w:val="23"/>
        </w:rPr>
        <w:t>Для реализации программного содержания используются следующие учебники</w:t>
      </w:r>
      <w:r>
        <w:rPr>
          <w:spacing w:val="-55"/>
          <w:sz w:val="23"/>
        </w:rPr>
        <w:t xml:space="preserve"> </w:t>
      </w:r>
      <w:r>
        <w:rPr>
          <w:sz w:val="23"/>
        </w:rPr>
        <w:t>(учебные</w:t>
      </w:r>
      <w:r>
        <w:rPr>
          <w:spacing w:val="-3"/>
          <w:sz w:val="23"/>
        </w:rPr>
        <w:t xml:space="preserve"> </w:t>
      </w:r>
      <w:r>
        <w:rPr>
          <w:sz w:val="23"/>
        </w:rPr>
        <w:t>пособия):</w:t>
      </w:r>
    </w:p>
    <w:p w:rsidR="00E46D48" w:rsidRDefault="00302A00">
      <w:pPr>
        <w:pStyle w:val="a4"/>
        <w:numPr>
          <w:ilvl w:val="0"/>
          <w:numId w:val="1"/>
        </w:numPr>
        <w:tabs>
          <w:tab w:val="left" w:pos="841"/>
        </w:tabs>
        <w:ind w:right="688"/>
        <w:rPr>
          <w:sz w:val="24"/>
        </w:rPr>
      </w:pPr>
      <w:r>
        <w:rPr>
          <w:sz w:val="24"/>
        </w:rPr>
        <w:t xml:space="preserve">Алгебра. 7 класс: учебник для общеобразовательных организаций/ Г.В. Дорофеев, С.Б. Суворова, Е.А. </w:t>
      </w:r>
      <w:proofErr w:type="spellStart"/>
      <w:r>
        <w:rPr>
          <w:sz w:val="24"/>
        </w:rPr>
        <w:t>Бунимович</w:t>
      </w:r>
      <w:proofErr w:type="spellEnd"/>
      <w:r>
        <w:rPr>
          <w:sz w:val="24"/>
        </w:rPr>
        <w:t xml:space="preserve"> и др. – 2-е изд. – М.: Просвещение, 2014. 287с.</w:t>
      </w:r>
    </w:p>
    <w:p w:rsidR="00302A00" w:rsidRDefault="00302A00" w:rsidP="00302A00">
      <w:pPr>
        <w:pStyle w:val="a4"/>
        <w:numPr>
          <w:ilvl w:val="0"/>
          <w:numId w:val="1"/>
        </w:numPr>
        <w:tabs>
          <w:tab w:val="left" w:pos="841"/>
        </w:tabs>
        <w:ind w:right="688"/>
        <w:rPr>
          <w:sz w:val="24"/>
        </w:rPr>
      </w:pPr>
      <w:r>
        <w:rPr>
          <w:sz w:val="24"/>
        </w:rPr>
        <w:t>Алгебра. 8</w:t>
      </w:r>
      <w:r>
        <w:rPr>
          <w:sz w:val="24"/>
        </w:rPr>
        <w:t xml:space="preserve"> класс: учебник для общеобразова</w:t>
      </w:r>
      <w:r>
        <w:rPr>
          <w:sz w:val="24"/>
        </w:rPr>
        <w:t>тельных организаций/ Г.В. Дорофе</w:t>
      </w:r>
      <w:r>
        <w:rPr>
          <w:sz w:val="24"/>
        </w:rPr>
        <w:t xml:space="preserve">ев, С.Б. Суворова, Е.А. </w:t>
      </w:r>
      <w:proofErr w:type="spellStart"/>
      <w:r>
        <w:rPr>
          <w:sz w:val="24"/>
        </w:rPr>
        <w:t>Бунимович</w:t>
      </w:r>
      <w:proofErr w:type="spellEnd"/>
      <w:r>
        <w:rPr>
          <w:sz w:val="24"/>
        </w:rPr>
        <w:t xml:space="preserve"> и др. – 2-е изд. – М.</w:t>
      </w:r>
      <w:r>
        <w:rPr>
          <w:sz w:val="24"/>
        </w:rPr>
        <w:t>: Просвещение, 2016</w:t>
      </w:r>
      <w:r>
        <w:rPr>
          <w:sz w:val="24"/>
        </w:rPr>
        <w:t xml:space="preserve">. </w:t>
      </w:r>
      <w:r>
        <w:rPr>
          <w:sz w:val="24"/>
        </w:rPr>
        <w:t>320</w:t>
      </w:r>
      <w:r>
        <w:rPr>
          <w:sz w:val="24"/>
        </w:rPr>
        <w:t>с.</w:t>
      </w:r>
    </w:p>
    <w:p w:rsidR="00302A00" w:rsidRPr="00302A00" w:rsidRDefault="00302A00" w:rsidP="00302A00">
      <w:pPr>
        <w:pStyle w:val="a4"/>
        <w:numPr>
          <w:ilvl w:val="0"/>
          <w:numId w:val="1"/>
        </w:numPr>
        <w:tabs>
          <w:tab w:val="left" w:pos="841"/>
        </w:tabs>
        <w:ind w:right="688"/>
        <w:rPr>
          <w:sz w:val="24"/>
        </w:rPr>
      </w:pPr>
      <w:r>
        <w:rPr>
          <w:sz w:val="24"/>
        </w:rPr>
        <w:t xml:space="preserve">Алгебра. </w:t>
      </w:r>
      <w:r>
        <w:rPr>
          <w:sz w:val="24"/>
        </w:rPr>
        <w:t>9</w:t>
      </w:r>
      <w:r>
        <w:rPr>
          <w:sz w:val="24"/>
        </w:rPr>
        <w:t xml:space="preserve"> класс: учебник для общеобразова</w:t>
      </w:r>
      <w:r>
        <w:rPr>
          <w:sz w:val="24"/>
        </w:rPr>
        <w:t>тельных организаций/ Г.В. Дорофе</w:t>
      </w:r>
      <w:r>
        <w:rPr>
          <w:sz w:val="24"/>
        </w:rPr>
        <w:t xml:space="preserve">ев, С.Б. Суворова, Е.А. </w:t>
      </w:r>
      <w:proofErr w:type="spellStart"/>
      <w:r>
        <w:rPr>
          <w:sz w:val="24"/>
        </w:rPr>
        <w:t>Бунимович</w:t>
      </w:r>
      <w:proofErr w:type="spellEnd"/>
      <w:r>
        <w:rPr>
          <w:sz w:val="24"/>
        </w:rPr>
        <w:t xml:space="preserve"> и др. – 2-е изд. – М.: Просвещение, 201</w:t>
      </w:r>
      <w:r>
        <w:rPr>
          <w:sz w:val="24"/>
        </w:rPr>
        <w:t>0</w:t>
      </w:r>
      <w:r>
        <w:rPr>
          <w:sz w:val="24"/>
        </w:rPr>
        <w:t>. 3</w:t>
      </w:r>
      <w:r>
        <w:rPr>
          <w:sz w:val="24"/>
        </w:rPr>
        <w:t>04</w:t>
      </w:r>
      <w:r>
        <w:rPr>
          <w:sz w:val="24"/>
        </w:rPr>
        <w:t>с.</w:t>
      </w:r>
    </w:p>
    <w:p w:rsidR="00E46D48" w:rsidRDefault="00B470BC">
      <w:pPr>
        <w:pStyle w:val="a4"/>
        <w:numPr>
          <w:ilvl w:val="0"/>
          <w:numId w:val="1"/>
        </w:numPr>
        <w:tabs>
          <w:tab w:val="left" w:pos="841"/>
        </w:tabs>
        <w:spacing w:before="3" w:line="237" w:lineRule="auto"/>
        <w:ind w:right="304"/>
        <w:rPr>
          <w:sz w:val="24"/>
        </w:rPr>
      </w:pPr>
      <w:r>
        <w:rPr>
          <w:sz w:val="24"/>
        </w:rPr>
        <w:t xml:space="preserve">Л.С. </w:t>
      </w:r>
      <w:proofErr w:type="spellStart"/>
      <w:r>
        <w:rPr>
          <w:sz w:val="24"/>
        </w:rPr>
        <w:t>Атанасян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В.Ф.Бутузов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С.Б.Кадомцев</w:t>
      </w:r>
      <w:proofErr w:type="spellEnd"/>
      <w:r>
        <w:rPr>
          <w:sz w:val="24"/>
        </w:rPr>
        <w:t xml:space="preserve"> и другие. Геометрия. 7-9 классы: учеб</w:t>
      </w:r>
      <w:proofErr w:type="gramStart"/>
      <w:r>
        <w:rPr>
          <w:sz w:val="24"/>
        </w:rPr>
        <w:t>.</w:t>
      </w:r>
      <w:proofErr w:type="gramEnd"/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>ля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7-е</w:t>
      </w:r>
      <w:r>
        <w:rPr>
          <w:spacing w:val="-7"/>
          <w:sz w:val="24"/>
        </w:rPr>
        <w:t xml:space="preserve"> </w:t>
      </w:r>
      <w:r>
        <w:rPr>
          <w:sz w:val="24"/>
        </w:rPr>
        <w:t>издание.</w:t>
      </w:r>
      <w:r>
        <w:rPr>
          <w:spacing w:val="2"/>
          <w:sz w:val="24"/>
        </w:rPr>
        <w:t xml:space="preserve"> </w:t>
      </w:r>
      <w:r>
        <w:rPr>
          <w:sz w:val="24"/>
        </w:rPr>
        <w:t>– М.:</w:t>
      </w:r>
      <w:r>
        <w:rPr>
          <w:spacing w:val="-5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2017.</w:t>
      </w:r>
    </w:p>
    <w:p w:rsidR="00E46D48" w:rsidRDefault="00E46D48">
      <w:pPr>
        <w:pStyle w:val="a3"/>
        <w:spacing w:before="1"/>
        <w:ind w:left="0" w:firstLine="0"/>
        <w:jc w:val="left"/>
      </w:pPr>
    </w:p>
    <w:p w:rsidR="00E46D48" w:rsidRDefault="00B470BC">
      <w:pPr>
        <w:ind w:left="119" w:right="715" w:firstLine="710"/>
        <w:rPr>
          <w:sz w:val="23"/>
        </w:rPr>
      </w:pPr>
      <w:r>
        <w:rPr>
          <w:sz w:val="23"/>
        </w:rPr>
        <w:t>Согласно учебному плану на изучение предмета «Алгебра» отводится 3</w:t>
      </w:r>
      <w:r w:rsidR="00302A00">
        <w:rPr>
          <w:sz w:val="23"/>
        </w:rPr>
        <w:t>47</w:t>
      </w:r>
      <w:r>
        <w:rPr>
          <w:sz w:val="23"/>
        </w:rPr>
        <w:t xml:space="preserve"> час</w:t>
      </w:r>
      <w:r w:rsidR="00302A00">
        <w:rPr>
          <w:sz w:val="23"/>
        </w:rPr>
        <w:t>ов</w:t>
      </w:r>
      <w:bookmarkStart w:id="4" w:name="_GoBack"/>
      <w:bookmarkEnd w:id="4"/>
      <w:r>
        <w:rPr>
          <w:sz w:val="23"/>
        </w:rPr>
        <w:t>, на</w:t>
      </w:r>
      <w:r>
        <w:rPr>
          <w:spacing w:val="-55"/>
          <w:sz w:val="23"/>
        </w:rPr>
        <w:t xml:space="preserve"> </w:t>
      </w:r>
      <w:r>
        <w:rPr>
          <w:sz w:val="23"/>
        </w:rPr>
        <w:t>изучение</w:t>
      </w:r>
      <w:r>
        <w:rPr>
          <w:spacing w:val="-3"/>
          <w:sz w:val="23"/>
        </w:rPr>
        <w:t xml:space="preserve"> </w:t>
      </w:r>
      <w:r>
        <w:rPr>
          <w:sz w:val="23"/>
        </w:rPr>
        <w:t>предмета</w:t>
      </w:r>
      <w:r>
        <w:rPr>
          <w:spacing w:val="3"/>
          <w:sz w:val="23"/>
        </w:rPr>
        <w:t xml:space="preserve"> </w:t>
      </w:r>
      <w:r>
        <w:rPr>
          <w:sz w:val="23"/>
        </w:rPr>
        <w:t>«Геометрия» отводится</w:t>
      </w:r>
      <w:r>
        <w:rPr>
          <w:spacing w:val="-1"/>
          <w:sz w:val="23"/>
        </w:rPr>
        <w:t xml:space="preserve"> </w:t>
      </w:r>
      <w:r>
        <w:rPr>
          <w:sz w:val="23"/>
        </w:rPr>
        <w:t>208 часов.</w:t>
      </w:r>
    </w:p>
    <w:sectPr w:rsidR="00E46D48"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544DE"/>
    <w:multiLevelType w:val="hybridMultilevel"/>
    <w:tmpl w:val="65029282"/>
    <w:lvl w:ilvl="0" w:tplc="F776F05A">
      <w:start w:val="1"/>
      <w:numFmt w:val="decimal"/>
      <w:lvlText w:val="%1."/>
      <w:lvlJc w:val="left"/>
      <w:pPr>
        <w:ind w:left="902" w:hanging="360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34C60962">
      <w:numFmt w:val="bullet"/>
      <w:lvlText w:val=""/>
      <w:lvlJc w:val="left"/>
      <w:pPr>
        <w:ind w:left="162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C481234">
      <w:numFmt w:val="bullet"/>
      <w:lvlText w:val="•"/>
      <w:lvlJc w:val="left"/>
      <w:pPr>
        <w:ind w:left="2504" w:hanging="361"/>
      </w:pPr>
      <w:rPr>
        <w:rFonts w:hint="default"/>
        <w:lang w:val="ru-RU" w:eastAsia="en-US" w:bidi="ar-SA"/>
      </w:rPr>
    </w:lvl>
    <w:lvl w:ilvl="3" w:tplc="BEC4DD6E">
      <w:numFmt w:val="bullet"/>
      <w:lvlText w:val="•"/>
      <w:lvlJc w:val="left"/>
      <w:pPr>
        <w:ind w:left="3389" w:hanging="361"/>
      </w:pPr>
      <w:rPr>
        <w:rFonts w:hint="default"/>
        <w:lang w:val="ru-RU" w:eastAsia="en-US" w:bidi="ar-SA"/>
      </w:rPr>
    </w:lvl>
    <w:lvl w:ilvl="4" w:tplc="8766BA9A">
      <w:numFmt w:val="bullet"/>
      <w:lvlText w:val="•"/>
      <w:lvlJc w:val="left"/>
      <w:pPr>
        <w:ind w:left="4274" w:hanging="361"/>
      </w:pPr>
      <w:rPr>
        <w:rFonts w:hint="default"/>
        <w:lang w:val="ru-RU" w:eastAsia="en-US" w:bidi="ar-SA"/>
      </w:rPr>
    </w:lvl>
    <w:lvl w:ilvl="5" w:tplc="3008F20E">
      <w:numFmt w:val="bullet"/>
      <w:lvlText w:val="•"/>
      <w:lvlJc w:val="left"/>
      <w:pPr>
        <w:ind w:left="5159" w:hanging="361"/>
      </w:pPr>
      <w:rPr>
        <w:rFonts w:hint="default"/>
        <w:lang w:val="ru-RU" w:eastAsia="en-US" w:bidi="ar-SA"/>
      </w:rPr>
    </w:lvl>
    <w:lvl w:ilvl="6" w:tplc="BD7E281A">
      <w:numFmt w:val="bullet"/>
      <w:lvlText w:val="•"/>
      <w:lvlJc w:val="left"/>
      <w:pPr>
        <w:ind w:left="6044" w:hanging="361"/>
      </w:pPr>
      <w:rPr>
        <w:rFonts w:hint="default"/>
        <w:lang w:val="ru-RU" w:eastAsia="en-US" w:bidi="ar-SA"/>
      </w:rPr>
    </w:lvl>
    <w:lvl w:ilvl="7" w:tplc="C4EADDC4">
      <w:numFmt w:val="bullet"/>
      <w:lvlText w:val="•"/>
      <w:lvlJc w:val="left"/>
      <w:pPr>
        <w:ind w:left="6929" w:hanging="361"/>
      </w:pPr>
      <w:rPr>
        <w:rFonts w:hint="default"/>
        <w:lang w:val="ru-RU" w:eastAsia="en-US" w:bidi="ar-SA"/>
      </w:rPr>
    </w:lvl>
    <w:lvl w:ilvl="8" w:tplc="4176962C">
      <w:numFmt w:val="bullet"/>
      <w:lvlText w:val="•"/>
      <w:lvlJc w:val="left"/>
      <w:pPr>
        <w:ind w:left="7814" w:hanging="361"/>
      </w:pPr>
      <w:rPr>
        <w:rFonts w:hint="default"/>
        <w:lang w:val="ru-RU" w:eastAsia="en-US" w:bidi="ar-SA"/>
      </w:rPr>
    </w:lvl>
  </w:abstractNum>
  <w:abstractNum w:abstractNumId="1">
    <w:nsid w:val="51060D98"/>
    <w:multiLevelType w:val="hybridMultilevel"/>
    <w:tmpl w:val="839EA97C"/>
    <w:lvl w:ilvl="0" w:tplc="90E4EE5A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D48474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CD049B1A">
      <w:numFmt w:val="bullet"/>
      <w:lvlText w:val="•"/>
      <w:lvlJc w:val="left"/>
      <w:pPr>
        <w:ind w:left="2588" w:hanging="360"/>
      </w:pPr>
      <w:rPr>
        <w:rFonts w:hint="default"/>
        <w:lang w:val="ru-RU" w:eastAsia="en-US" w:bidi="ar-SA"/>
      </w:rPr>
    </w:lvl>
    <w:lvl w:ilvl="3" w:tplc="C30C4CF4">
      <w:numFmt w:val="bullet"/>
      <w:lvlText w:val="•"/>
      <w:lvlJc w:val="left"/>
      <w:pPr>
        <w:ind w:left="3463" w:hanging="360"/>
      </w:pPr>
      <w:rPr>
        <w:rFonts w:hint="default"/>
        <w:lang w:val="ru-RU" w:eastAsia="en-US" w:bidi="ar-SA"/>
      </w:rPr>
    </w:lvl>
    <w:lvl w:ilvl="4" w:tplc="7AE40D84">
      <w:numFmt w:val="bullet"/>
      <w:lvlText w:val="•"/>
      <w:lvlJc w:val="left"/>
      <w:pPr>
        <w:ind w:left="4337" w:hanging="360"/>
      </w:pPr>
      <w:rPr>
        <w:rFonts w:hint="default"/>
        <w:lang w:val="ru-RU" w:eastAsia="en-US" w:bidi="ar-SA"/>
      </w:rPr>
    </w:lvl>
    <w:lvl w:ilvl="5" w:tplc="E8CC9C74">
      <w:numFmt w:val="bullet"/>
      <w:lvlText w:val="•"/>
      <w:lvlJc w:val="left"/>
      <w:pPr>
        <w:ind w:left="5212" w:hanging="360"/>
      </w:pPr>
      <w:rPr>
        <w:rFonts w:hint="default"/>
        <w:lang w:val="ru-RU" w:eastAsia="en-US" w:bidi="ar-SA"/>
      </w:rPr>
    </w:lvl>
    <w:lvl w:ilvl="6" w:tplc="8AE26A88">
      <w:numFmt w:val="bullet"/>
      <w:lvlText w:val="•"/>
      <w:lvlJc w:val="left"/>
      <w:pPr>
        <w:ind w:left="6086" w:hanging="360"/>
      </w:pPr>
      <w:rPr>
        <w:rFonts w:hint="default"/>
        <w:lang w:val="ru-RU" w:eastAsia="en-US" w:bidi="ar-SA"/>
      </w:rPr>
    </w:lvl>
    <w:lvl w:ilvl="7" w:tplc="3ECA5C34">
      <w:numFmt w:val="bullet"/>
      <w:lvlText w:val="•"/>
      <w:lvlJc w:val="left"/>
      <w:pPr>
        <w:ind w:left="6960" w:hanging="360"/>
      </w:pPr>
      <w:rPr>
        <w:rFonts w:hint="default"/>
        <w:lang w:val="ru-RU" w:eastAsia="en-US" w:bidi="ar-SA"/>
      </w:rPr>
    </w:lvl>
    <w:lvl w:ilvl="8" w:tplc="8990BC7A">
      <w:numFmt w:val="bullet"/>
      <w:lvlText w:val="•"/>
      <w:lvlJc w:val="left"/>
      <w:pPr>
        <w:ind w:left="7835" w:hanging="360"/>
      </w:pPr>
      <w:rPr>
        <w:rFonts w:hint="default"/>
        <w:lang w:val="ru-RU" w:eastAsia="en-US" w:bidi="ar-SA"/>
      </w:rPr>
    </w:lvl>
  </w:abstractNum>
  <w:abstractNum w:abstractNumId="2">
    <w:nsid w:val="54191C27"/>
    <w:multiLevelType w:val="hybridMultilevel"/>
    <w:tmpl w:val="61F08BC8"/>
    <w:lvl w:ilvl="0" w:tplc="EC041B0A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F30363C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F54AB66C">
      <w:numFmt w:val="bullet"/>
      <w:lvlText w:val="•"/>
      <w:lvlJc w:val="left"/>
      <w:pPr>
        <w:ind w:left="2588" w:hanging="360"/>
      </w:pPr>
      <w:rPr>
        <w:rFonts w:hint="default"/>
        <w:lang w:val="ru-RU" w:eastAsia="en-US" w:bidi="ar-SA"/>
      </w:rPr>
    </w:lvl>
    <w:lvl w:ilvl="3" w:tplc="F6C21C74">
      <w:numFmt w:val="bullet"/>
      <w:lvlText w:val="•"/>
      <w:lvlJc w:val="left"/>
      <w:pPr>
        <w:ind w:left="3463" w:hanging="360"/>
      </w:pPr>
      <w:rPr>
        <w:rFonts w:hint="default"/>
        <w:lang w:val="ru-RU" w:eastAsia="en-US" w:bidi="ar-SA"/>
      </w:rPr>
    </w:lvl>
    <w:lvl w:ilvl="4" w:tplc="F2C075AE">
      <w:numFmt w:val="bullet"/>
      <w:lvlText w:val="•"/>
      <w:lvlJc w:val="left"/>
      <w:pPr>
        <w:ind w:left="4337" w:hanging="360"/>
      </w:pPr>
      <w:rPr>
        <w:rFonts w:hint="default"/>
        <w:lang w:val="ru-RU" w:eastAsia="en-US" w:bidi="ar-SA"/>
      </w:rPr>
    </w:lvl>
    <w:lvl w:ilvl="5" w:tplc="F2C06C7A">
      <w:numFmt w:val="bullet"/>
      <w:lvlText w:val="•"/>
      <w:lvlJc w:val="left"/>
      <w:pPr>
        <w:ind w:left="5212" w:hanging="360"/>
      </w:pPr>
      <w:rPr>
        <w:rFonts w:hint="default"/>
        <w:lang w:val="ru-RU" w:eastAsia="en-US" w:bidi="ar-SA"/>
      </w:rPr>
    </w:lvl>
    <w:lvl w:ilvl="6" w:tplc="20A609D6">
      <w:numFmt w:val="bullet"/>
      <w:lvlText w:val="•"/>
      <w:lvlJc w:val="left"/>
      <w:pPr>
        <w:ind w:left="6086" w:hanging="360"/>
      </w:pPr>
      <w:rPr>
        <w:rFonts w:hint="default"/>
        <w:lang w:val="ru-RU" w:eastAsia="en-US" w:bidi="ar-SA"/>
      </w:rPr>
    </w:lvl>
    <w:lvl w:ilvl="7" w:tplc="938AA600">
      <w:numFmt w:val="bullet"/>
      <w:lvlText w:val="•"/>
      <w:lvlJc w:val="left"/>
      <w:pPr>
        <w:ind w:left="6960" w:hanging="360"/>
      </w:pPr>
      <w:rPr>
        <w:rFonts w:hint="default"/>
        <w:lang w:val="ru-RU" w:eastAsia="en-US" w:bidi="ar-SA"/>
      </w:rPr>
    </w:lvl>
    <w:lvl w:ilvl="8" w:tplc="DBC8294C">
      <w:numFmt w:val="bullet"/>
      <w:lvlText w:val="•"/>
      <w:lvlJc w:val="left"/>
      <w:pPr>
        <w:ind w:left="7835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D48"/>
    <w:rsid w:val="00216D52"/>
    <w:rsid w:val="00302A00"/>
    <w:rsid w:val="00B470BC"/>
    <w:rsid w:val="00E4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1344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2"/>
      <w:ind w:left="902" w:hanging="361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40" w:hanging="361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0" w:hanging="36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1344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2"/>
      <w:ind w:left="902" w:hanging="361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40" w:hanging="361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40" w:hanging="361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Миляуша</dc:creator>
  <cp:lastModifiedBy>Пользователь Windows</cp:lastModifiedBy>
  <cp:revision>2</cp:revision>
  <dcterms:created xsi:type="dcterms:W3CDTF">2021-10-24T12:12:00Z</dcterms:created>
  <dcterms:modified xsi:type="dcterms:W3CDTF">2021-10-24T12:12:00Z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